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B8B554">
      <w:pPr>
        <w:rPr>
          <w:rFonts w:hint="eastAsia"/>
        </w:rPr>
      </w:pPr>
      <w:bookmarkStart w:id="0" w:name="_GoBack"/>
      <w:r>
        <w:rPr>
          <w:rFonts w:hint="eastAsia"/>
        </w:rPr>
        <w:t>几何量检测解决方案：精密测量设备的全面应用</w:t>
      </w:r>
    </w:p>
    <w:p w14:paraId="330DCEEA">
      <w:pPr>
        <w:rPr>
          <w:rFonts w:hint="eastAsia"/>
        </w:rPr>
      </w:pPr>
      <w:r>
        <w:rPr>
          <w:rFonts w:hint="eastAsia"/>
        </w:rPr>
        <w:t>一、公司简介</w:t>
      </w:r>
    </w:p>
    <w:p w14:paraId="4B8B344C">
      <w:pPr>
        <w:ind w:firstLine="420" w:firstLineChars="200"/>
        <w:rPr>
          <w:rFonts w:hint="eastAsia"/>
        </w:rPr>
      </w:pPr>
      <w:r>
        <w:rPr>
          <w:rFonts w:hint="eastAsia"/>
        </w:rPr>
        <w:t>作为精密测量领域的专业服务提供商，我们致力于为高端制造企业提供全方位的几何量检测解决方案。公司配备国际顶尖的进口检测设备，包括海克斯康高精度GLOBAL</w:t>
      </w:r>
      <w:r>
        <w:rPr>
          <w:rFonts w:hint="eastAsia"/>
          <w:lang w:val="en-US" w:eastAsia="zh-CN"/>
        </w:rPr>
        <w:t xml:space="preserve">  S</w:t>
      </w:r>
      <w:r>
        <w:rPr>
          <w:rFonts w:hint="eastAsia"/>
        </w:rPr>
        <w:t>三坐标测量机、蔡司ZEISS ACCURA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12.24.10大行程三坐标、高精度影像测量系统、三丰轮廓仪及粗糙度仪、东京精度圆柱测量仪和齿轮测量中心等，构建了覆盖尺寸、形位公差、表面质量及齿轮参数的完整检测体系。</w:t>
      </w:r>
    </w:p>
    <w:p w14:paraId="58DAF101">
      <w:pPr>
        <w:rPr>
          <w:rFonts w:hint="eastAsia"/>
        </w:rPr>
      </w:pPr>
      <w:r>
        <w:rPr>
          <w:rFonts w:hint="eastAsia"/>
        </w:rPr>
        <w:t>二、核心设备与技术优势</w:t>
      </w:r>
    </w:p>
    <w:p w14:paraId="682F2859">
      <w:pPr>
        <w:ind w:leftChars="100"/>
        <w:rPr>
          <w:rFonts w:hint="eastAsia"/>
          <w:b/>
          <w:bCs/>
        </w:rPr>
      </w:pPr>
      <w:r>
        <w:rPr>
          <w:rFonts w:hint="eastAsia"/>
          <w:b/>
          <w:bCs/>
        </w:rPr>
        <w:t>海克斯康三坐标测量机（GLOBAL</w:t>
      </w:r>
      <w:r>
        <w:rPr>
          <w:rFonts w:hint="eastAsia"/>
          <w:b/>
          <w:bCs/>
          <w:lang w:val="en-US" w:eastAsia="zh-CN"/>
        </w:rPr>
        <w:t xml:space="preserve">  S</w:t>
      </w:r>
      <w:r>
        <w:rPr>
          <w:rFonts w:hint="eastAsia"/>
          <w:b/>
          <w:bCs/>
        </w:rPr>
        <w:t>系列）</w:t>
      </w:r>
    </w:p>
    <w:p w14:paraId="02C214E1">
      <w:pPr>
        <w:rPr>
          <w:rFonts w:hint="eastAsia"/>
        </w:rPr>
      </w:pPr>
      <w:r>
        <w:rPr>
          <w:rFonts w:hint="eastAsia"/>
        </w:rPr>
        <w:t>配备</w:t>
      </w:r>
      <w:r>
        <w:rPr>
          <w:rFonts w:hint="eastAsia"/>
          <w:lang w:val="en-US" w:eastAsia="zh-CN"/>
        </w:rPr>
        <w:t>1.5</w:t>
      </w:r>
      <w:r>
        <w:rPr>
          <w:rFonts w:hint="eastAsia"/>
        </w:rPr>
        <w:t>+L/1000μm超高精度，适用于航空航天、汽车精密零件的微观检测支持接触式扫描与非接触式测量，配合</w:t>
      </w:r>
      <w:r>
        <w:rPr>
          <w:rFonts w:hint="eastAsia"/>
          <w:lang w:val="en-US" w:eastAsia="zh-CN"/>
        </w:rPr>
        <w:t>X1H</w:t>
      </w:r>
      <w:r>
        <w:rPr>
          <w:rFonts w:hint="eastAsia"/>
        </w:rPr>
        <w:t>传感器实现复杂曲面高精度检测搭载PC-DMIS</w:t>
      </w:r>
      <w:r>
        <w:rPr>
          <w:rFonts w:hint="eastAsia"/>
          <w:lang w:val="en-US" w:eastAsia="zh-CN"/>
        </w:rPr>
        <w:t xml:space="preserve">  CAD++</w:t>
      </w:r>
      <w:r>
        <w:rPr>
          <w:rFonts w:hint="eastAsia"/>
        </w:rPr>
        <w:t>软件，支持CAD数模比对与SPC统计分析</w:t>
      </w:r>
    </w:p>
    <w:p w14:paraId="5744A5F3">
      <w:pPr>
        <w:rPr>
          <w:rFonts w:hint="eastAsia"/>
        </w:rPr>
      </w:pPr>
      <w:r>
        <w:drawing>
          <wp:inline distT="0" distB="0" distL="114300" distR="114300">
            <wp:extent cx="3522980" cy="3542665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5534" t="1326"/>
                    <a:stretch>
                      <a:fillRect/>
                    </a:stretch>
                  </pic:blipFill>
                  <pic:spPr>
                    <a:xfrm>
                      <a:off x="0" y="0"/>
                      <a:ext cx="3522980" cy="35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A97F4">
      <w:pPr>
        <w:ind w:leftChars="100"/>
        <w:rPr>
          <w:rFonts w:hint="eastAsia"/>
          <w:b/>
          <w:bCs/>
        </w:rPr>
      </w:pPr>
      <w:r>
        <w:rPr>
          <w:rFonts w:hint="eastAsia"/>
          <w:b/>
          <w:bCs/>
        </w:rPr>
        <w:t>蔡司ZEISS ACCURA12.24.10</w:t>
      </w:r>
    </w:p>
    <w:p w14:paraId="0214C61D">
      <w:pPr>
        <w:rPr>
          <w:rFonts w:hint="eastAsia"/>
        </w:rPr>
      </w:pPr>
      <w:r>
        <w:rPr>
          <w:rFonts w:hint="eastAsia"/>
        </w:rPr>
        <w:t>测量范围1200×2400×1000mm，满足大型模具及汽车零部件的检测需求采用陶瓷Z轴与花岗岩基体，</w:t>
      </w:r>
    </w:p>
    <w:p w14:paraId="191F290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53435" cy="3822065"/>
            <wp:effectExtent l="0" t="0" r="0" b="0"/>
            <wp:docPr id="1" name="图片 1" descr="a569147b02a0460b3533a3c613101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569147b02a0460b3533a3c6131019c"/>
                    <pic:cNvPicPr>
                      <a:picLocks noChangeAspect="1"/>
                    </pic:cNvPicPr>
                  </pic:nvPicPr>
                  <pic:blipFill>
                    <a:blip r:embed="rId5"/>
                    <a:srcRect r="-859" b="13817"/>
                    <a:stretch>
                      <a:fillRect/>
                    </a:stretch>
                  </pic:blipFill>
                  <pic:spPr>
                    <a:xfrm>
                      <a:off x="0" y="0"/>
                      <a:ext cx="3353435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302C7">
      <w:pPr>
        <w:rPr>
          <w:rFonts w:hint="eastAsia"/>
          <w:b/>
          <w:bCs/>
        </w:rPr>
      </w:pPr>
      <w:r>
        <w:rPr>
          <w:rFonts w:hint="eastAsia"/>
          <w:b/>
          <w:bCs/>
        </w:rPr>
        <w:t>高精度影像测量系统</w:t>
      </w:r>
    </w:p>
    <w:p w14:paraId="5B11649D">
      <w:pPr>
        <w:rPr>
          <w:rFonts w:hint="eastAsia" w:eastAsiaTheme="minorEastAsia"/>
          <w:lang w:val="en-US" w:eastAsia="zh-CN"/>
        </w:rPr>
      </w:pPr>
      <w:r>
        <w:rPr>
          <w:rFonts w:hint="eastAsia"/>
        </w:rPr>
        <w:t>搭载500万像素光学镜头，实现0.001mm分辨率支持自动对焦与边缘提取算法，适用于PCB板、接插件等微型零件的批量检测配备自动编程功能，实现复杂特征的快速检测</w:t>
      </w:r>
      <w:r>
        <w:rPr>
          <w:rFonts w:hint="eastAsia"/>
          <w:lang w:val="en-US" w:eastAsia="zh-CN"/>
        </w:rPr>
        <w:t>.</w:t>
      </w:r>
    </w:p>
    <w:p w14:paraId="3248674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85845" cy="3408045"/>
            <wp:effectExtent l="0" t="0" r="5080" b="1905"/>
            <wp:docPr id="4" name="图片 4" descr="3dd2c6ad1339278c22c0954e1598f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dd2c6ad1339278c22c0954e1598f77"/>
                    <pic:cNvPicPr>
                      <a:picLocks noChangeAspect="1"/>
                    </pic:cNvPicPr>
                  </pic:nvPicPr>
                  <pic:blipFill>
                    <a:blip r:embed="rId6"/>
                    <a:srcRect l="6093" t="6264" r="21797" b="2329"/>
                    <a:stretch>
                      <a:fillRect/>
                    </a:stretch>
                  </pic:blipFill>
                  <pic:spPr>
                    <a:xfrm>
                      <a:off x="0" y="0"/>
                      <a:ext cx="3585845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368D8">
      <w:pPr>
        <w:rPr>
          <w:rFonts w:hint="eastAsia"/>
          <w:b/>
          <w:bCs/>
        </w:rPr>
      </w:pPr>
      <w:r>
        <w:rPr>
          <w:rFonts w:hint="eastAsia"/>
          <w:b/>
          <w:bCs/>
        </w:rPr>
        <w:t>三丰轮廓仪与粗糙度仪</w:t>
      </w:r>
    </w:p>
    <w:p w14:paraId="4A1F3D20">
      <w:pPr>
        <w:rPr>
          <w:rFonts w:hint="eastAsia"/>
        </w:rPr>
      </w:pPr>
      <w:r>
        <w:rPr>
          <w:rFonts w:hint="eastAsia"/>
        </w:rPr>
        <w:t>轮廓仪测量精度达±0.5μm，可检测直线度、圆度等形位公差</w:t>
      </w:r>
    </w:p>
    <w:p w14:paraId="0727D649">
      <w:pPr>
        <w:rPr>
          <w:rFonts w:hint="eastAsia"/>
        </w:rPr>
      </w:pPr>
      <w:r>
        <w:rPr>
          <w:rFonts w:hint="eastAsia"/>
        </w:rPr>
        <w:t>粗糙度仪符合ISO/ANSI标准，测量范围Ra 0.05-10μm</w:t>
      </w:r>
    </w:p>
    <w:p w14:paraId="20B53129">
      <w:pPr>
        <w:rPr>
          <w:rFonts w:hint="eastAsia"/>
        </w:rPr>
      </w:pPr>
      <w:r>
        <w:rPr>
          <w:rFonts w:hint="eastAsia"/>
        </w:rPr>
        <w:t>支持多参数同时测量，自动生成检测报告</w:t>
      </w:r>
    </w:p>
    <w:p w14:paraId="6B774D3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81020" cy="2310765"/>
            <wp:effectExtent l="0" t="0" r="5080" b="3810"/>
            <wp:docPr id="3" name="图片 3" descr="edbce62bf444f7761138441d32c7a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dbce62bf444f7761138441d32c7aa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8102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27C8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70530" cy="3056890"/>
            <wp:effectExtent l="0" t="0" r="1270" b="635"/>
            <wp:docPr id="5" name="图片 5" descr="36c589602c351a3669b795e391ee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6c589602c351a3669b795e391ee9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2E7AC">
      <w:pPr>
        <w:rPr>
          <w:rFonts w:hint="eastAsia"/>
          <w:b/>
          <w:bCs/>
        </w:rPr>
      </w:pPr>
      <w:r>
        <w:rPr>
          <w:rFonts w:hint="eastAsia"/>
          <w:b/>
          <w:bCs/>
        </w:rPr>
        <w:t>东京精度圆柱测量仪</w:t>
      </w:r>
    </w:p>
    <w:p w14:paraId="242816B8">
      <w:pPr>
        <w:rPr>
          <w:rFonts w:hint="eastAsia"/>
        </w:rPr>
      </w:pPr>
      <w:r>
        <w:rPr>
          <w:rFonts w:hint="eastAsia"/>
        </w:rPr>
        <w:t>测量范围φ0.5-600mm，长度600mm，精度±0.5μm配备气浮轴承与花岗岩基座，适用于高精度轴类零件检测支持圆度、圆柱度、锥度等参数分析</w:t>
      </w:r>
    </w:p>
    <w:p w14:paraId="1FD7818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35020" cy="3221355"/>
            <wp:effectExtent l="0" t="0" r="8255" b="7620"/>
            <wp:docPr id="6" name="图片 6" descr="557878628af185d2b3d79873fb5df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57878628af185d2b3d79873fb5dfd1"/>
                    <pic:cNvPicPr>
                      <a:picLocks noChangeAspect="1"/>
                    </pic:cNvPicPr>
                  </pic:nvPicPr>
                  <pic:blipFill>
                    <a:blip r:embed="rId9"/>
                    <a:srcRect l="8001" t="8304" r="20794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38B59">
      <w:pPr>
        <w:rPr>
          <w:rFonts w:hint="eastAsia"/>
        </w:rPr>
      </w:pPr>
      <w:r>
        <w:rPr>
          <w:rFonts w:hint="eastAsia"/>
        </w:rPr>
        <w:t>齿轮测量中心</w:t>
      </w:r>
    </w:p>
    <w:p w14:paraId="190E027B">
      <w:r>
        <w:rPr>
          <w:rFonts w:hint="eastAsia"/>
        </w:rPr>
        <w:t>符合DIN/ISO标准，测量模数0.1-10mm检测项目包括齿形误差、齿向误差、螺旋角等支持齿轮副啮合分析，生成完整的检测报告</w:t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Helvetica">
    <w:panose1 w:val="020B0504020202030204"/>
    <w:charset w:val="00"/>
    <w:family w:val="auto"/>
    <w:pitch w:val="default"/>
    <w:sig w:usb0="00000007" w:usb1="00000000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863D66"/>
    <w:rsid w:val="0B863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76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2025-03-05T02:11:00Z</dcterms:created>
  <dc:creator>WPS_221333518</dc:creator>
  <cp:lastModifiedBy>WPS_221333518</cp:lastModifiedBy>
  <dcterms:modified xsi:type="dcterms:W3CDTF">2025-03-05T03:27:15Z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8608C580C88C4D90847B6677FE6FA748_11</vt:lpwstr>
  </property>
  <property fmtid="{D5CDD505-2E9C-101B-9397-08002B2CF9AE}" pid="4" name="KSOTemplateDocerSaveRecord">
    <vt:lpwstr>eyJoZGlkIjoiYTM2NDhmOWFlNTczODMwZmI3Njc3MDI2ZWFhNzEwOTQiLCJ1c2VySWQiOiIyMjEzMzM1MTgifQ==</vt:lpwstr>
  </property>
</Properties>
</file>